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117" w:rsidRPr="00A21BDB" w:rsidRDefault="005A6117" w:rsidP="005A6117">
      <w:pPr>
        <w:rPr>
          <w:rFonts w:ascii="Calibri" w:hAnsi="Calibri" w:cs="Calibri"/>
          <w:b/>
          <w:sz w:val="28"/>
          <w:szCs w:val="28"/>
        </w:rPr>
      </w:pPr>
      <w:r w:rsidRPr="00A21BDB">
        <w:rPr>
          <w:rFonts w:ascii="Calibri" w:hAnsi="Calibri" w:cs="Calibri"/>
          <w:b/>
          <w:sz w:val="28"/>
          <w:szCs w:val="28"/>
        </w:rPr>
        <w:t>42: Social Media</w:t>
      </w:r>
    </w:p>
    <w:p w:rsidR="005A6117" w:rsidRPr="00A21BDB" w:rsidRDefault="00FA6BD9" w:rsidP="005A6117">
      <w:pPr>
        <w:rPr>
          <w:rFonts w:ascii="Calibri" w:hAnsi="Calibri" w:cs="Calibri"/>
          <w:sz w:val="24"/>
          <w:szCs w:val="24"/>
        </w:rPr>
      </w:pPr>
      <w:r>
        <w:rPr>
          <w:rFonts w:ascii="Calibri" w:hAnsi="Calibri" w:cs="Calibri"/>
          <w:sz w:val="24"/>
          <w:szCs w:val="24"/>
        </w:rPr>
        <w:t xml:space="preserve">Willows </w:t>
      </w:r>
      <w:r w:rsidR="005A6117" w:rsidRPr="00A21BDB">
        <w:rPr>
          <w:rFonts w:ascii="Calibri" w:hAnsi="Calibri" w:cs="Calibri"/>
          <w:sz w:val="24"/>
          <w:szCs w:val="24"/>
        </w:rPr>
        <w:t>take the safety and privacy of children and young people extremely seriously as a matter of both legal and moral importance.</w:t>
      </w:r>
    </w:p>
    <w:p w:rsidR="005A6117" w:rsidRDefault="005A6117" w:rsidP="005A6117">
      <w:pPr>
        <w:rPr>
          <w:rFonts w:ascii="Calibri" w:hAnsi="Calibri" w:cs="Calibri"/>
        </w:rPr>
      </w:pPr>
      <w:r>
        <w:rPr>
          <w:rFonts w:ascii="Calibri" w:hAnsi="Calibri" w:cs="Calibri"/>
        </w:rPr>
        <w:t>Social Media include the various types of websites that enable people to interact online. Examples of these multi-media, social networking sites are Facebook, You Tube, blogs, wikis, podcast, forums, micro blogging and contact communities among others. This policy is in addition to and compliments our other policies regarding the use of technology, computers, email, photographic equipment and the internet.</w:t>
      </w:r>
    </w:p>
    <w:p w:rsidR="005A6117" w:rsidRDefault="00FA6BD9" w:rsidP="005A6117">
      <w:pPr>
        <w:rPr>
          <w:rFonts w:ascii="Calibri" w:hAnsi="Calibri" w:cs="Calibri"/>
        </w:rPr>
      </w:pPr>
      <w:r>
        <w:rPr>
          <w:rFonts w:ascii="Calibri" w:hAnsi="Calibri" w:cs="Calibri"/>
        </w:rPr>
        <w:t>Willows</w:t>
      </w:r>
      <w:r w:rsidR="005A6117">
        <w:rPr>
          <w:rFonts w:ascii="Calibri" w:hAnsi="Calibri" w:cs="Calibri"/>
        </w:rPr>
        <w:t xml:space="preserve"> prevent staff from publishing or commenting via any form of social media during work hours or from using work facilities, or in any way that suggests they are doing so in connection with one of our settings.</w:t>
      </w:r>
    </w:p>
    <w:p w:rsidR="005A6117" w:rsidRDefault="005A6117" w:rsidP="005A6117">
      <w:pPr>
        <w:rPr>
          <w:rFonts w:ascii="Calibri" w:hAnsi="Calibri" w:cs="Calibri"/>
        </w:rPr>
      </w:pPr>
      <w:r>
        <w:rPr>
          <w:rFonts w:ascii="Calibri" w:hAnsi="Calibri" w:cs="Calibri"/>
        </w:rPr>
        <w:t>In accordance with our duties under The Data Protection Act 1998, we strictly prohibit all staff from disclosing any information regarding children or staff (written or pictorial), and any other confidential information regarding the setting, even in private messages between other members of staff.</w:t>
      </w:r>
    </w:p>
    <w:p w:rsidR="005A6117" w:rsidRDefault="005A6117" w:rsidP="005A6117">
      <w:pPr>
        <w:rPr>
          <w:rFonts w:ascii="Calibri" w:hAnsi="Calibri" w:cs="Calibri"/>
        </w:rPr>
      </w:pPr>
      <w:r>
        <w:rPr>
          <w:rFonts w:ascii="Calibri" w:hAnsi="Calibri" w:cs="Calibri"/>
        </w:rPr>
        <w:t>If a staff member is required to be engaged in work related social media, the staff member must obtain the permission of</w:t>
      </w:r>
      <w:r w:rsidR="00FA6BD9">
        <w:rPr>
          <w:rFonts w:ascii="Calibri" w:hAnsi="Calibri" w:cs="Calibri"/>
        </w:rPr>
        <w:t xml:space="preserve"> the directors, Kym Elliston, Sara Pinch and Helen Howett.</w:t>
      </w:r>
    </w:p>
    <w:p w:rsidR="005A6117" w:rsidRDefault="005A6117" w:rsidP="005A6117">
      <w:pPr>
        <w:rPr>
          <w:rFonts w:ascii="Calibri" w:hAnsi="Calibri" w:cs="Calibri"/>
        </w:rPr>
      </w:pPr>
      <w:r>
        <w:rPr>
          <w:rFonts w:ascii="Calibri" w:hAnsi="Calibri" w:cs="Calibri"/>
        </w:rPr>
        <w:t xml:space="preserve">Staff may not use </w:t>
      </w:r>
      <w:r w:rsidR="00FA6BD9">
        <w:rPr>
          <w:rFonts w:ascii="Calibri" w:hAnsi="Calibri" w:cs="Calibri"/>
        </w:rPr>
        <w:t xml:space="preserve">Willows </w:t>
      </w:r>
      <w:r>
        <w:rPr>
          <w:rFonts w:ascii="Calibri" w:hAnsi="Calibri" w:cs="Calibri"/>
        </w:rPr>
        <w:t>name for social media identities, login ID’s and user names without p</w:t>
      </w:r>
      <w:r w:rsidR="00FA6BD9">
        <w:rPr>
          <w:rFonts w:ascii="Calibri" w:hAnsi="Calibri" w:cs="Calibri"/>
        </w:rPr>
        <w:t>rior approval from the directors</w:t>
      </w:r>
      <w:r>
        <w:rPr>
          <w:rFonts w:ascii="Calibri" w:hAnsi="Calibri" w:cs="Calibri"/>
        </w:rPr>
        <w:t>. Our logos and trademarks must not appear on internet posting unless staff are speaking on the company’s behalf and clear permission has been granted.</w:t>
      </w:r>
    </w:p>
    <w:p w:rsidR="005A6117" w:rsidRDefault="005A6117" w:rsidP="005A6117">
      <w:pPr>
        <w:rPr>
          <w:rFonts w:ascii="Calibri" w:hAnsi="Calibri" w:cs="Calibri"/>
        </w:rPr>
      </w:pPr>
      <w:r>
        <w:rPr>
          <w:rFonts w:ascii="Calibri" w:hAnsi="Calibri" w:cs="Calibri"/>
        </w:rPr>
        <w:t>When staff are allowed to identify themselves as employees of the setting, there is responsibility for representing the setting in a professional manner. Any opinions expressed are those of the author and do not necessarily represent those of the setting management or staff.</w:t>
      </w:r>
    </w:p>
    <w:p w:rsidR="005A6117" w:rsidRDefault="005A6117" w:rsidP="005A6117">
      <w:pPr>
        <w:rPr>
          <w:rFonts w:ascii="Calibri" w:hAnsi="Calibri" w:cs="Calibri"/>
        </w:rPr>
      </w:pPr>
      <w:r>
        <w:rPr>
          <w:rFonts w:ascii="Calibri" w:hAnsi="Calibri" w:cs="Calibri"/>
        </w:rPr>
        <w:t>Staff must always exercise good judgement and common sense regardless of whether online comments relate to their job.</w:t>
      </w:r>
    </w:p>
    <w:p w:rsidR="005A6117" w:rsidRDefault="005A6117" w:rsidP="005A6117">
      <w:pPr>
        <w:rPr>
          <w:rFonts w:ascii="Calibri" w:hAnsi="Calibri" w:cs="Calibri"/>
        </w:rPr>
      </w:pPr>
      <w:r>
        <w:rPr>
          <w:rFonts w:ascii="Calibri" w:hAnsi="Calibri" w:cs="Calibri"/>
        </w:rPr>
        <w:t>All staff must respect copyright, privacy, fair use and other applicable laws including the company’s own copyright and brands.</w:t>
      </w:r>
    </w:p>
    <w:p w:rsidR="005A6117" w:rsidRDefault="005A6117" w:rsidP="005A6117">
      <w:pPr>
        <w:rPr>
          <w:rFonts w:ascii="Calibri" w:hAnsi="Calibri" w:cs="Calibri"/>
        </w:rPr>
      </w:pPr>
      <w:r>
        <w:rPr>
          <w:rFonts w:ascii="Calibri" w:hAnsi="Calibri" w:cs="Calibri"/>
        </w:rPr>
        <w:t>Staff must not post comments that can be interpreted as:</w:t>
      </w:r>
    </w:p>
    <w:p w:rsidR="005A6117" w:rsidRDefault="005A6117" w:rsidP="00A16376">
      <w:pPr>
        <w:pStyle w:val="ListParagraph"/>
        <w:numPr>
          <w:ilvl w:val="0"/>
          <w:numId w:val="1"/>
        </w:numPr>
        <w:rPr>
          <w:rFonts w:ascii="Calibri" w:hAnsi="Calibri" w:cs="Calibri"/>
        </w:rPr>
      </w:pPr>
      <w:r>
        <w:rPr>
          <w:rFonts w:ascii="Calibri" w:hAnsi="Calibri" w:cs="Calibri"/>
        </w:rPr>
        <w:t>Personal attacks</w:t>
      </w:r>
    </w:p>
    <w:p w:rsidR="005A6117" w:rsidRDefault="005A6117" w:rsidP="00A16376">
      <w:pPr>
        <w:pStyle w:val="ListParagraph"/>
        <w:numPr>
          <w:ilvl w:val="0"/>
          <w:numId w:val="1"/>
        </w:numPr>
        <w:rPr>
          <w:rFonts w:ascii="Calibri" w:hAnsi="Calibri" w:cs="Calibri"/>
        </w:rPr>
      </w:pPr>
      <w:r>
        <w:rPr>
          <w:rFonts w:ascii="Calibri" w:hAnsi="Calibri" w:cs="Calibri"/>
        </w:rPr>
        <w:t>Defamation</w:t>
      </w:r>
    </w:p>
    <w:p w:rsidR="005A6117" w:rsidRDefault="005A6117" w:rsidP="00A16376">
      <w:pPr>
        <w:pStyle w:val="ListParagraph"/>
        <w:numPr>
          <w:ilvl w:val="0"/>
          <w:numId w:val="1"/>
        </w:numPr>
        <w:rPr>
          <w:rFonts w:ascii="Calibri" w:hAnsi="Calibri" w:cs="Calibri"/>
        </w:rPr>
      </w:pPr>
      <w:r>
        <w:rPr>
          <w:rFonts w:ascii="Calibri" w:hAnsi="Calibri" w:cs="Calibri"/>
        </w:rPr>
        <w:t>Bullying and harassment</w:t>
      </w:r>
    </w:p>
    <w:p w:rsidR="005A6117" w:rsidRDefault="005A6117" w:rsidP="00A16376">
      <w:pPr>
        <w:pStyle w:val="ListParagraph"/>
        <w:numPr>
          <w:ilvl w:val="0"/>
          <w:numId w:val="1"/>
        </w:numPr>
        <w:rPr>
          <w:rFonts w:ascii="Calibri" w:hAnsi="Calibri" w:cs="Calibri"/>
        </w:rPr>
      </w:pPr>
      <w:r>
        <w:rPr>
          <w:rFonts w:ascii="Calibri" w:hAnsi="Calibri" w:cs="Calibri"/>
        </w:rPr>
        <w:t>Spam</w:t>
      </w:r>
    </w:p>
    <w:p w:rsidR="005A6117" w:rsidRDefault="005A6117" w:rsidP="00A16376">
      <w:pPr>
        <w:pStyle w:val="ListParagraph"/>
        <w:numPr>
          <w:ilvl w:val="0"/>
          <w:numId w:val="1"/>
        </w:numPr>
        <w:rPr>
          <w:rFonts w:ascii="Calibri" w:hAnsi="Calibri" w:cs="Calibri"/>
        </w:rPr>
      </w:pPr>
      <w:r>
        <w:rPr>
          <w:rFonts w:ascii="Calibri" w:hAnsi="Calibri" w:cs="Calibri"/>
        </w:rPr>
        <w:t xml:space="preserve">Offensive </w:t>
      </w:r>
      <w:bookmarkStart w:id="0" w:name="_GoBack"/>
      <w:bookmarkEnd w:id="0"/>
      <w:r>
        <w:rPr>
          <w:rFonts w:ascii="Calibri" w:hAnsi="Calibri" w:cs="Calibri"/>
        </w:rPr>
        <w:t>comment</w:t>
      </w:r>
    </w:p>
    <w:p w:rsidR="005A6117" w:rsidRDefault="005A6117" w:rsidP="00A16376">
      <w:pPr>
        <w:pStyle w:val="ListParagraph"/>
        <w:numPr>
          <w:ilvl w:val="0"/>
          <w:numId w:val="1"/>
        </w:numPr>
        <w:rPr>
          <w:rFonts w:ascii="Calibri" w:hAnsi="Calibri" w:cs="Calibri"/>
        </w:rPr>
      </w:pPr>
      <w:r>
        <w:rPr>
          <w:rFonts w:ascii="Calibri" w:hAnsi="Calibri" w:cs="Calibri"/>
        </w:rPr>
        <w:t>Illegal activities</w:t>
      </w:r>
    </w:p>
    <w:p w:rsidR="005A6117" w:rsidRPr="002673B1" w:rsidRDefault="005A6117" w:rsidP="005A6117">
      <w:pPr>
        <w:rPr>
          <w:rFonts w:ascii="Calibri" w:hAnsi="Calibri" w:cs="Calibri"/>
          <w:b/>
        </w:rPr>
      </w:pPr>
      <w:r>
        <w:rPr>
          <w:rFonts w:ascii="Calibri" w:hAnsi="Calibri" w:cs="Calibri"/>
        </w:rPr>
        <w:lastRenderedPageBreak/>
        <w:t xml:space="preserve">Any misuse of social networking sites that has a negative impact on the company may be regarded as a disciplinary offence. Instances where the company is brought into disrepute may constitute misconduct or gross misconduct and disciplinary action will be applied. Please refer to the </w:t>
      </w:r>
      <w:r w:rsidRPr="002673B1">
        <w:rPr>
          <w:rFonts w:ascii="Calibri" w:hAnsi="Calibri" w:cs="Calibri"/>
          <w:b/>
        </w:rPr>
        <w:t>Staff Disciplinary &amp; Grievance Procedures.</w:t>
      </w:r>
    </w:p>
    <w:p w:rsidR="005A6117" w:rsidRPr="002673B1" w:rsidRDefault="005A6117" w:rsidP="005A6117">
      <w:pPr>
        <w:rPr>
          <w:rFonts w:ascii="Calibri" w:hAnsi="Calibri" w:cs="Calibri"/>
        </w:rPr>
      </w:pPr>
      <w:r>
        <w:rPr>
          <w:rFonts w:ascii="Calibri" w:hAnsi="Calibri" w:cs="Calibri"/>
        </w:rPr>
        <w:t xml:space="preserve">This policy may be read in conjunction with the </w:t>
      </w:r>
      <w:r w:rsidRPr="002673B1">
        <w:rPr>
          <w:rFonts w:ascii="Calibri" w:hAnsi="Calibri" w:cs="Calibri"/>
          <w:b/>
        </w:rPr>
        <w:t>Photography, Mobile Phones &amp; iPads Policy</w:t>
      </w:r>
      <w:r>
        <w:rPr>
          <w:rFonts w:ascii="Calibri" w:hAnsi="Calibri" w:cs="Calibri"/>
        </w:rPr>
        <w:t xml:space="preserve">, the </w:t>
      </w:r>
      <w:r w:rsidRPr="002673B1">
        <w:rPr>
          <w:rFonts w:ascii="Calibri" w:hAnsi="Calibri" w:cs="Calibri"/>
          <w:b/>
        </w:rPr>
        <w:t>Anti-Bullying Policy</w:t>
      </w:r>
      <w:r>
        <w:rPr>
          <w:rFonts w:ascii="Calibri" w:hAnsi="Calibri" w:cs="Calibri"/>
        </w:rPr>
        <w:t xml:space="preserve"> and the </w:t>
      </w:r>
      <w:r>
        <w:rPr>
          <w:rFonts w:ascii="Calibri" w:hAnsi="Calibri" w:cs="Calibri"/>
          <w:b/>
        </w:rPr>
        <w:t>Safe Internet Use P</w:t>
      </w:r>
      <w:r w:rsidRPr="002673B1">
        <w:rPr>
          <w:rFonts w:ascii="Calibri" w:hAnsi="Calibri" w:cs="Calibri"/>
          <w:b/>
        </w:rPr>
        <w:t>olicy</w:t>
      </w:r>
      <w:r>
        <w:rPr>
          <w:rFonts w:ascii="Calibri" w:hAnsi="Calibri" w:cs="Calibri"/>
        </w:rPr>
        <w:t>.</w:t>
      </w:r>
    </w:p>
    <w:p w:rsidR="005A6117" w:rsidRDefault="005A6117" w:rsidP="005A6117">
      <w:pPr>
        <w:rPr>
          <w:rFonts w:ascii="Calibri" w:hAnsi="Calibri" w:cs="Calibri"/>
        </w:rPr>
      </w:pPr>
      <w:r>
        <w:rPr>
          <w:rFonts w:ascii="Calibri" w:hAnsi="Calibri" w:cs="Calibri"/>
        </w:rPr>
        <w:t>Anything published on social media will be around for a long time, so staff should always consider the content carefully and also be cautious about disclosing personal details.</w:t>
      </w:r>
    </w:p>
    <w:p w:rsidR="00B15FEE" w:rsidRPr="007F70F7" w:rsidRDefault="00B15FEE" w:rsidP="006D6EF9"/>
    <w:sectPr w:rsidR="00B15FEE" w:rsidRPr="007F70F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7FE" w:rsidRDefault="006317FE" w:rsidP="009046DF">
      <w:pPr>
        <w:spacing w:after="0" w:line="240" w:lineRule="auto"/>
      </w:pPr>
      <w:r>
        <w:separator/>
      </w:r>
    </w:p>
  </w:endnote>
  <w:endnote w:type="continuationSeparator" w:id="0">
    <w:p w:rsidR="006317FE" w:rsidRDefault="006317FE"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Default="009046DF" w:rsidP="009046DF">
    <w:pPr>
      <w:pStyle w:val="Footer"/>
    </w:pPr>
    <w:r>
      <w:t xml:space="preserve">Policies and Procedures, </w:t>
    </w:r>
    <w:r w:rsidR="00FA6BD9">
      <w:t>February 2016</w:t>
    </w:r>
  </w:p>
  <w:p w:rsidR="009046DF" w:rsidRDefault="0090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7FE" w:rsidRDefault="006317FE" w:rsidP="009046DF">
      <w:pPr>
        <w:spacing w:after="0" w:line="240" w:lineRule="auto"/>
      </w:pPr>
      <w:r>
        <w:separator/>
      </w:r>
    </w:p>
  </w:footnote>
  <w:footnote w:type="continuationSeparator" w:id="0">
    <w:p w:rsidR="006317FE" w:rsidRDefault="006317FE"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Pr="000128DF" w:rsidRDefault="00FA6BD9" w:rsidP="009046DF">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752" behindDoc="0" locked="0" layoutInCell="1" allowOverlap="1" wp14:anchorId="74F9F508" wp14:editId="343A1A69">
          <wp:simplePos x="0" y="0"/>
          <wp:positionH relativeFrom="column">
            <wp:posOffset>2352675</wp:posOffset>
          </wp:positionH>
          <wp:positionV relativeFrom="paragraph">
            <wp:posOffset>-448310</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46DF" w:rsidRDefault="0090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A9F"/>
    <w:multiLevelType w:val="hybridMultilevel"/>
    <w:tmpl w:val="79F4E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37"/>
    <w:rsid w:val="000201B6"/>
    <w:rsid w:val="00020D22"/>
    <w:rsid w:val="000217E6"/>
    <w:rsid w:val="000230F1"/>
    <w:rsid w:val="000248EB"/>
    <w:rsid w:val="0003676B"/>
    <w:rsid w:val="000371F3"/>
    <w:rsid w:val="00067B03"/>
    <w:rsid w:val="00076A25"/>
    <w:rsid w:val="000801EA"/>
    <w:rsid w:val="000825BA"/>
    <w:rsid w:val="0009255F"/>
    <w:rsid w:val="000B087E"/>
    <w:rsid w:val="000B3ED4"/>
    <w:rsid w:val="000B4015"/>
    <w:rsid w:val="000B4C40"/>
    <w:rsid w:val="000B4EEB"/>
    <w:rsid w:val="000B7590"/>
    <w:rsid w:val="000C00DD"/>
    <w:rsid w:val="000C29E6"/>
    <w:rsid w:val="000C3B53"/>
    <w:rsid w:val="000C6117"/>
    <w:rsid w:val="000D7E05"/>
    <w:rsid w:val="000E28F1"/>
    <w:rsid w:val="000E438E"/>
    <w:rsid w:val="000E6CD2"/>
    <w:rsid w:val="000F0198"/>
    <w:rsid w:val="00103DD8"/>
    <w:rsid w:val="00110F8C"/>
    <w:rsid w:val="00112098"/>
    <w:rsid w:val="00112AA7"/>
    <w:rsid w:val="0012315B"/>
    <w:rsid w:val="0012454A"/>
    <w:rsid w:val="00126AAB"/>
    <w:rsid w:val="00141912"/>
    <w:rsid w:val="00151569"/>
    <w:rsid w:val="00152AE1"/>
    <w:rsid w:val="00153CB8"/>
    <w:rsid w:val="00160F9E"/>
    <w:rsid w:val="0016104E"/>
    <w:rsid w:val="0016665E"/>
    <w:rsid w:val="00167579"/>
    <w:rsid w:val="0018753A"/>
    <w:rsid w:val="00194A7C"/>
    <w:rsid w:val="001B0B05"/>
    <w:rsid w:val="001B1C21"/>
    <w:rsid w:val="001B2C2F"/>
    <w:rsid w:val="001B3C8B"/>
    <w:rsid w:val="001B4EE9"/>
    <w:rsid w:val="001B72DD"/>
    <w:rsid w:val="001B7BDA"/>
    <w:rsid w:val="001D6852"/>
    <w:rsid w:val="001E4A81"/>
    <w:rsid w:val="001E649E"/>
    <w:rsid w:val="001F2058"/>
    <w:rsid w:val="001F2FE6"/>
    <w:rsid w:val="001F5E5A"/>
    <w:rsid w:val="00216B64"/>
    <w:rsid w:val="00224AD2"/>
    <w:rsid w:val="00236A6A"/>
    <w:rsid w:val="00244FC8"/>
    <w:rsid w:val="00252D04"/>
    <w:rsid w:val="00280926"/>
    <w:rsid w:val="0028575A"/>
    <w:rsid w:val="00287053"/>
    <w:rsid w:val="00295BE6"/>
    <w:rsid w:val="002B22C2"/>
    <w:rsid w:val="002B2D1D"/>
    <w:rsid w:val="002B3B2D"/>
    <w:rsid w:val="002B7BE1"/>
    <w:rsid w:val="002C0F81"/>
    <w:rsid w:val="002C61CE"/>
    <w:rsid w:val="002D2C43"/>
    <w:rsid w:val="002E0978"/>
    <w:rsid w:val="002E3100"/>
    <w:rsid w:val="002F0B8A"/>
    <w:rsid w:val="002F1FCC"/>
    <w:rsid w:val="00300521"/>
    <w:rsid w:val="00300B6F"/>
    <w:rsid w:val="00317054"/>
    <w:rsid w:val="00317380"/>
    <w:rsid w:val="003245FC"/>
    <w:rsid w:val="003278EC"/>
    <w:rsid w:val="00344371"/>
    <w:rsid w:val="003547EE"/>
    <w:rsid w:val="00356938"/>
    <w:rsid w:val="00361899"/>
    <w:rsid w:val="00362EEF"/>
    <w:rsid w:val="003756C6"/>
    <w:rsid w:val="00375EB4"/>
    <w:rsid w:val="0038167C"/>
    <w:rsid w:val="00381EFC"/>
    <w:rsid w:val="0039008C"/>
    <w:rsid w:val="00394589"/>
    <w:rsid w:val="003A02F7"/>
    <w:rsid w:val="003A0C7D"/>
    <w:rsid w:val="003B3271"/>
    <w:rsid w:val="003B3ED5"/>
    <w:rsid w:val="003C0AF8"/>
    <w:rsid w:val="003D6F95"/>
    <w:rsid w:val="003E6992"/>
    <w:rsid w:val="003E6AAD"/>
    <w:rsid w:val="003F108E"/>
    <w:rsid w:val="003F348E"/>
    <w:rsid w:val="003F706D"/>
    <w:rsid w:val="00405D57"/>
    <w:rsid w:val="004132B1"/>
    <w:rsid w:val="00415C78"/>
    <w:rsid w:val="00421822"/>
    <w:rsid w:val="004240A5"/>
    <w:rsid w:val="004404B4"/>
    <w:rsid w:val="00441C32"/>
    <w:rsid w:val="00451907"/>
    <w:rsid w:val="00456380"/>
    <w:rsid w:val="004564C5"/>
    <w:rsid w:val="00457715"/>
    <w:rsid w:val="00457D1A"/>
    <w:rsid w:val="00473EF7"/>
    <w:rsid w:val="00475A77"/>
    <w:rsid w:val="00481653"/>
    <w:rsid w:val="0048230C"/>
    <w:rsid w:val="004853BF"/>
    <w:rsid w:val="004924B0"/>
    <w:rsid w:val="004951FE"/>
    <w:rsid w:val="004A1FF4"/>
    <w:rsid w:val="004A704F"/>
    <w:rsid w:val="004B226E"/>
    <w:rsid w:val="004B63BD"/>
    <w:rsid w:val="004C23D7"/>
    <w:rsid w:val="004E0A05"/>
    <w:rsid w:val="004E55B1"/>
    <w:rsid w:val="004F3682"/>
    <w:rsid w:val="004F4552"/>
    <w:rsid w:val="004F5148"/>
    <w:rsid w:val="004F71B4"/>
    <w:rsid w:val="00501188"/>
    <w:rsid w:val="00503291"/>
    <w:rsid w:val="00503BF1"/>
    <w:rsid w:val="0050411C"/>
    <w:rsid w:val="0050720D"/>
    <w:rsid w:val="00510B0D"/>
    <w:rsid w:val="005263F2"/>
    <w:rsid w:val="00526C8C"/>
    <w:rsid w:val="00531603"/>
    <w:rsid w:val="00532EA0"/>
    <w:rsid w:val="00541098"/>
    <w:rsid w:val="00543F51"/>
    <w:rsid w:val="005445A9"/>
    <w:rsid w:val="005543C9"/>
    <w:rsid w:val="0056304F"/>
    <w:rsid w:val="00565FFD"/>
    <w:rsid w:val="00572C16"/>
    <w:rsid w:val="005773A1"/>
    <w:rsid w:val="005822AC"/>
    <w:rsid w:val="00582C1D"/>
    <w:rsid w:val="00582F14"/>
    <w:rsid w:val="00585E8E"/>
    <w:rsid w:val="0059794F"/>
    <w:rsid w:val="005A6117"/>
    <w:rsid w:val="005B04BE"/>
    <w:rsid w:val="005B051C"/>
    <w:rsid w:val="005D1C70"/>
    <w:rsid w:val="005D2BFD"/>
    <w:rsid w:val="005E7708"/>
    <w:rsid w:val="005E7FDB"/>
    <w:rsid w:val="005F0711"/>
    <w:rsid w:val="005F0C6D"/>
    <w:rsid w:val="005F3264"/>
    <w:rsid w:val="005F6A45"/>
    <w:rsid w:val="006035A1"/>
    <w:rsid w:val="006046E1"/>
    <w:rsid w:val="006078FB"/>
    <w:rsid w:val="00607ADB"/>
    <w:rsid w:val="006113C5"/>
    <w:rsid w:val="00612965"/>
    <w:rsid w:val="00612C14"/>
    <w:rsid w:val="00613597"/>
    <w:rsid w:val="0061416C"/>
    <w:rsid w:val="00614AC5"/>
    <w:rsid w:val="00615E2B"/>
    <w:rsid w:val="006168A8"/>
    <w:rsid w:val="0062230F"/>
    <w:rsid w:val="00630073"/>
    <w:rsid w:val="006317FE"/>
    <w:rsid w:val="00632499"/>
    <w:rsid w:val="0063684A"/>
    <w:rsid w:val="00646981"/>
    <w:rsid w:val="00655854"/>
    <w:rsid w:val="0066034E"/>
    <w:rsid w:val="00662B77"/>
    <w:rsid w:val="00670415"/>
    <w:rsid w:val="00675C6E"/>
    <w:rsid w:val="00676E9C"/>
    <w:rsid w:val="00682070"/>
    <w:rsid w:val="006850C3"/>
    <w:rsid w:val="00685F11"/>
    <w:rsid w:val="00692714"/>
    <w:rsid w:val="00695F9F"/>
    <w:rsid w:val="006A316B"/>
    <w:rsid w:val="006A6772"/>
    <w:rsid w:val="006B29AD"/>
    <w:rsid w:val="006C5977"/>
    <w:rsid w:val="006C6736"/>
    <w:rsid w:val="006D299B"/>
    <w:rsid w:val="006D4BC1"/>
    <w:rsid w:val="006D6EF9"/>
    <w:rsid w:val="006D7A10"/>
    <w:rsid w:val="006E1D72"/>
    <w:rsid w:val="006F0205"/>
    <w:rsid w:val="006F632E"/>
    <w:rsid w:val="006F69B2"/>
    <w:rsid w:val="00700652"/>
    <w:rsid w:val="00700FDD"/>
    <w:rsid w:val="00702C13"/>
    <w:rsid w:val="0070444A"/>
    <w:rsid w:val="00706850"/>
    <w:rsid w:val="00715F65"/>
    <w:rsid w:val="007206CE"/>
    <w:rsid w:val="0072369B"/>
    <w:rsid w:val="00725FCE"/>
    <w:rsid w:val="007321F8"/>
    <w:rsid w:val="00734F71"/>
    <w:rsid w:val="00737212"/>
    <w:rsid w:val="00743561"/>
    <w:rsid w:val="007451CD"/>
    <w:rsid w:val="007475D0"/>
    <w:rsid w:val="0075108E"/>
    <w:rsid w:val="007642B3"/>
    <w:rsid w:val="00765ADC"/>
    <w:rsid w:val="00767277"/>
    <w:rsid w:val="007762CE"/>
    <w:rsid w:val="00776B13"/>
    <w:rsid w:val="00777FDE"/>
    <w:rsid w:val="007858EC"/>
    <w:rsid w:val="00791006"/>
    <w:rsid w:val="00792F56"/>
    <w:rsid w:val="007A37FA"/>
    <w:rsid w:val="007A6E39"/>
    <w:rsid w:val="007B06E3"/>
    <w:rsid w:val="007B1231"/>
    <w:rsid w:val="007C01A5"/>
    <w:rsid w:val="007C4A4B"/>
    <w:rsid w:val="007C67DD"/>
    <w:rsid w:val="007D5B60"/>
    <w:rsid w:val="007D70F1"/>
    <w:rsid w:val="007E2D93"/>
    <w:rsid w:val="007E7D39"/>
    <w:rsid w:val="007F70F7"/>
    <w:rsid w:val="008316AC"/>
    <w:rsid w:val="00832D90"/>
    <w:rsid w:val="00834170"/>
    <w:rsid w:val="00835DA6"/>
    <w:rsid w:val="00841028"/>
    <w:rsid w:val="00843B43"/>
    <w:rsid w:val="00853C0A"/>
    <w:rsid w:val="008545D9"/>
    <w:rsid w:val="008625CC"/>
    <w:rsid w:val="008725CD"/>
    <w:rsid w:val="0087419C"/>
    <w:rsid w:val="00875A4D"/>
    <w:rsid w:val="00880A58"/>
    <w:rsid w:val="00883716"/>
    <w:rsid w:val="0089743D"/>
    <w:rsid w:val="008A440B"/>
    <w:rsid w:val="008B3B2E"/>
    <w:rsid w:val="008B558D"/>
    <w:rsid w:val="008B6A2E"/>
    <w:rsid w:val="008C22B8"/>
    <w:rsid w:val="008C281D"/>
    <w:rsid w:val="008C30E9"/>
    <w:rsid w:val="008C3AE1"/>
    <w:rsid w:val="008E073D"/>
    <w:rsid w:val="008E0AB9"/>
    <w:rsid w:val="008E3455"/>
    <w:rsid w:val="008F3A0F"/>
    <w:rsid w:val="009046DF"/>
    <w:rsid w:val="00911DF3"/>
    <w:rsid w:val="009153A6"/>
    <w:rsid w:val="00934568"/>
    <w:rsid w:val="00965502"/>
    <w:rsid w:val="00971064"/>
    <w:rsid w:val="00977235"/>
    <w:rsid w:val="00977D08"/>
    <w:rsid w:val="009936B0"/>
    <w:rsid w:val="00995DBC"/>
    <w:rsid w:val="00997668"/>
    <w:rsid w:val="009A0E81"/>
    <w:rsid w:val="009A19F1"/>
    <w:rsid w:val="009A2B93"/>
    <w:rsid w:val="009B2678"/>
    <w:rsid w:val="009B330C"/>
    <w:rsid w:val="009C1E4A"/>
    <w:rsid w:val="009D59B6"/>
    <w:rsid w:val="009E0AFB"/>
    <w:rsid w:val="00A00851"/>
    <w:rsid w:val="00A0306F"/>
    <w:rsid w:val="00A071CB"/>
    <w:rsid w:val="00A10043"/>
    <w:rsid w:val="00A1360F"/>
    <w:rsid w:val="00A15B0D"/>
    <w:rsid w:val="00A16376"/>
    <w:rsid w:val="00A24437"/>
    <w:rsid w:val="00A26381"/>
    <w:rsid w:val="00A329C0"/>
    <w:rsid w:val="00A33971"/>
    <w:rsid w:val="00A41ED1"/>
    <w:rsid w:val="00A51BA3"/>
    <w:rsid w:val="00A543E9"/>
    <w:rsid w:val="00A57030"/>
    <w:rsid w:val="00A640D8"/>
    <w:rsid w:val="00A673B8"/>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05DF"/>
    <w:rsid w:val="00AE6EA2"/>
    <w:rsid w:val="00AE6EE7"/>
    <w:rsid w:val="00AE7391"/>
    <w:rsid w:val="00AF0EB9"/>
    <w:rsid w:val="00AF2FB2"/>
    <w:rsid w:val="00AF3C02"/>
    <w:rsid w:val="00B00C93"/>
    <w:rsid w:val="00B128CD"/>
    <w:rsid w:val="00B14943"/>
    <w:rsid w:val="00B15373"/>
    <w:rsid w:val="00B15FEE"/>
    <w:rsid w:val="00B30878"/>
    <w:rsid w:val="00B41F48"/>
    <w:rsid w:val="00B42131"/>
    <w:rsid w:val="00B62434"/>
    <w:rsid w:val="00B66CCD"/>
    <w:rsid w:val="00B75D33"/>
    <w:rsid w:val="00B77855"/>
    <w:rsid w:val="00B856CF"/>
    <w:rsid w:val="00BA39FD"/>
    <w:rsid w:val="00BA678A"/>
    <w:rsid w:val="00BA7E24"/>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2E27"/>
    <w:rsid w:val="00C276C4"/>
    <w:rsid w:val="00C37217"/>
    <w:rsid w:val="00C40A18"/>
    <w:rsid w:val="00C46541"/>
    <w:rsid w:val="00C46708"/>
    <w:rsid w:val="00C512A9"/>
    <w:rsid w:val="00C522DD"/>
    <w:rsid w:val="00C5235F"/>
    <w:rsid w:val="00C57531"/>
    <w:rsid w:val="00C5773C"/>
    <w:rsid w:val="00C74613"/>
    <w:rsid w:val="00C74F45"/>
    <w:rsid w:val="00C8035C"/>
    <w:rsid w:val="00C90546"/>
    <w:rsid w:val="00C9546A"/>
    <w:rsid w:val="00CA57B6"/>
    <w:rsid w:val="00CB1210"/>
    <w:rsid w:val="00CB3899"/>
    <w:rsid w:val="00CB595E"/>
    <w:rsid w:val="00CC04E1"/>
    <w:rsid w:val="00CC099B"/>
    <w:rsid w:val="00CC1BF3"/>
    <w:rsid w:val="00CC2A96"/>
    <w:rsid w:val="00CD3344"/>
    <w:rsid w:val="00CD4773"/>
    <w:rsid w:val="00CD5E48"/>
    <w:rsid w:val="00CD606E"/>
    <w:rsid w:val="00CE3ABF"/>
    <w:rsid w:val="00D02F6B"/>
    <w:rsid w:val="00D076C6"/>
    <w:rsid w:val="00D1076A"/>
    <w:rsid w:val="00D10B41"/>
    <w:rsid w:val="00D120FE"/>
    <w:rsid w:val="00D26696"/>
    <w:rsid w:val="00D26B90"/>
    <w:rsid w:val="00D34609"/>
    <w:rsid w:val="00D350DD"/>
    <w:rsid w:val="00D358B7"/>
    <w:rsid w:val="00D36FE8"/>
    <w:rsid w:val="00D5311E"/>
    <w:rsid w:val="00D56F01"/>
    <w:rsid w:val="00D60047"/>
    <w:rsid w:val="00D61901"/>
    <w:rsid w:val="00D64DBD"/>
    <w:rsid w:val="00D744F9"/>
    <w:rsid w:val="00D82872"/>
    <w:rsid w:val="00D84BB9"/>
    <w:rsid w:val="00D910DB"/>
    <w:rsid w:val="00D9152E"/>
    <w:rsid w:val="00D93D80"/>
    <w:rsid w:val="00D95883"/>
    <w:rsid w:val="00DB77FA"/>
    <w:rsid w:val="00DC273F"/>
    <w:rsid w:val="00DC3E30"/>
    <w:rsid w:val="00DD2CE8"/>
    <w:rsid w:val="00DE24BD"/>
    <w:rsid w:val="00DF2D4C"/>
    <w:rsid w:val="00DF4C3F"/>
    <w:rsid w:val="00DF5947"/>
    <w:rsid w:val="00E016C4"/>
    <w:rsid w:val="00E06FDF"/>
    <w:rsid w:val="00E10D3A"/>
    <w:rsid w:val="00E10F41"/>
    <w:rsid w:val="00E20D4B"/>
    <w:rsid w:val="00E20E4E"/>
    <w:rsid w:val="00E229F2"/>
    <w:rsid w:val="00E2384E"/>
    <w:rsid w:val="00E24B01"/>
    <w:rsid w:val="00E261F8"/>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512A"/>
    <w:rsid w:val="00EB6187"/>
    <w:rsid w:val="00EC0FA6"/>
    <w:rsid w:val="00EC6580"/>
    <w:rsid w:val="00ED25DC"/>
    <w:rsid w:val="00ED5960"/>
    <w:rsid w:val="00EE4A28"/>
    <w:rsid w:val="00F036E1"/>
    <w:rsid w:val="00F05308"/>
    <w:rsid w:val="00F0730C"/>
    <w:rsid w:val="00F1119D"/>
    <w:rsid w:val="00F21447"/>
    <w:rsid w:val="00F36F04"/>
    <w:rsid w:val="00F60A27"/>
    <w:rsid w:val="00F654EB"/>
    <w:rsid w:val="00F74153"/>
    <w:rsid w:val="00F83625"/>
    <w:rsid w:val="00F852CD"/>
    <w:rsid w:val="00F85303"/>
    <w:rsid w:val="00F94E62"/>
    <w:rsid w:val="00FA39FE"/>
    <w:rsid w:val="00FA51DE"/>
    <w:rsid w:val="00FA52B1"/>
    <w:rsid w:val="00FA6BD9"/>
    <w:rsid w:val="00FA7DE6"/>
    <w:rsid w:val="00FB3726"/>
    <w:rsid w:val="00FB754B"/>
    <w:rsid w:val="00FB7589"/>
    <w:rsid w:val="00FB7E95"/>
    <w:rsid w:val="00FC3316"/>
    <w:rsid w:val="00FE1AE4"/>
    <w:rsid w:val="00FE688D"/>
    <w:rsid w:val="00FE79CB"/>
    <w:rsid w:val="00FF035B"/>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D08B7"/>
  <w15:docId w15:val="{9AB593C8-9378-4424-BD02-A7A8E5E1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 w:type="character" w:styleId="Hyperlink">
    <w:name w:val="Hyperlink"/>
    <w:basedOn w:val="DefaultParagraphFont"/>
    <w:uiPriority w:val="99"/>
    <w:unhideWhenUsed/>
    <w:rsid w:val="00457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Willows</cp:lastModifiedBy>
  <cp:revision>4</cp:revision>
  <dcterms:created xsi:type="dcterms:W3CDTF">2014-01-29T13:18:00Z</dcterms:created>
  <dcterms:modified xsi:type="dcterms:W3CDTF">2016-02-11T17:14:00Z</dcterms:modified>
</cp:coreProperties>
</file>