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75AB5" w14:textId="77777777" w:rsidR="00DF4C3F" w:rsidRPr="001E633B" w:rsidRDefault="00DF4C3F" w:rsidP="00DF4C3F">
      <w:pPr>
        <w:spacing w:line="240" w:lineRule="auto"/>
        <w:rPr>
          <w:rFonts w:cstheme="minorHAnsi"/>
          <w:b/>
          <w:sz w:val="28"/>
          <w:szCs w:val="28"/>
        </w:rPr>
      </w:pPr>
      <w:r w:rsidRPr="001E633B">
        <w:rPr>
          <w:rFonts w:cstheme="minorHAnsi"/>
          <w:b/>
          <w:sz w:val="28"/>
          <w:szCs w:val="28"/>
        </w:rPr>
        <w:t>3: Staff Development and Training</w:t>
      </w:r>
    </w:p>
    <w:p w14:paraId="21AFBB1B" w14:textId="77777777" w:rsidR="00DF4C3F" w:rsidRPr="00113A6F" w:rsidRDefault="00DF4C3F" w:rsidP="00DF4C3F">
      <w:pPr>
        <w:spacing w:line="240" w:lineRule="auto"/>
        <w:rPr>
          <w:rFonts w:ascii="Calibri" w:hAnsi="Calibri" w:cs="Calibri"/>
          <w:sz w:val="24"/>
          <w:szCs w:val="24"/>
        </w:rPr>
      </w:pPr>
      <w:r w:rsidRPr="00113A6F">
        <w:rPr>
          <w:rFonts w:ascii="Calibri" w:hAnsi="Calibri" w:cs="Calibri"/>
          <w:sz w:val="24"/>
          <w:szCs w:val="24"/>
        </w:rPr>
        <w:t>Staff, are our setting’s most valuable resource, as it is only through their commitment and effort that good quality provision can be both established and maintained. We are therefore committed to providing good training and development opportunities for staff so that they are able to perform their roles both efficiently and effectively.</w:t>
      </w:r>
    </w:p>
    <w:p w14:paraId="6DA9BD1E" w14:textId="77777777" w:rsidR="00DF4C3F" w:rsidRDefault="00DF4C3F" w:rsidP="00DF4C3F">
      <w:pPr>
        <w:spacing w:line="240" w:lineRule="auto"/>
        <w:rPr>
          <w:rFonts w:ascii="Calibri" w:hAnsi="Calibri" w:cs="Calibri"/>
        </w:rPr>
      </w:pPr>
      <w:r>
        <w:rPr>
          <w:rFonts w:ascii="Calibri" w:hAnsi="Calibri" w:cs="Calibri"/>
        </w:rPr>
        <w:t>The setting recognises that regular training and monitoring of professional development is important for all staff. Staff development and training is vital because it allows staff to keep up to date with current thinking and practice about both play and child development issues. Additionally, with well-trained and motivated staff, a setting is better able to meet the diverse and complex needs of children within its local community.</w:t>
      </w:r>
    </w:p>
    <w:p w14:paraId="23C91E96" w14:textId="77777777" w:rsidR="00DF4C3F" w:rsidRDefault="00DF4C3F" w:rsidP="00DF4C3F">
      <w:pPr>
        <w:spacing w:line="240" w:lineRule="auto"/>
        <w:rPr>
          <w:rFonts w:ascii="Calibri" w:hAnsi="Calibri" w:cs="Calibri"/>
        </w:rPr>
      </w:pPr>
      <w:r>
        <w:rPr>
          <w:rFonts w:ascii="Calibri" w:hAnsi="Calibri" w:cs="Calibri"/>
        </w:rPr>
        <w:t>The setting is committed to providing for staff:</w:t>
      </w:r>
    </w:p>
    <w:p w14:paraId="75A72F8A" w14:textId="77777777" w:rsidR="00DF4C3F" w:rsidRDefault="00DF4C3F" w:rsidP="00DF4C3F">
      <w:pPr>
        <w:pStyle w:val="ListParagraph"/>
        <w:numPr>
          <w:ilvl w:val="0"/>
          <w:numId w:val="8"/>
        </w:numPr>
        <w:spacing w:line="240" w:lineRule="auto"/>
        <w:rPr>
          <w:rFonts w:ascii="Calibri" w:hAnsi="Calibri" w:cs="Calibri"/>
        </w:rPr>
      </w:pPr>
      <w:r>
        <w:rPr>
          <w:rFonts w:ascii="Calibri" w:hAnsi="Calibri" w:cs="Calibri"/>
        </w:rPr>
        <w:t>A full induction process.</w:t>
      </w:r>
    </w:p>
    <w:p w14:paraId="29D7B32D" w14:textId="77777777" w:rsidR="00DF4C3F" w:rsidRDefault="00DF4C3F" w:rsidP="00DF4C3F">
      <w:pPr>
        <w:pStyle w:val="ListParagraph"/>
        <w:numPr>
          <w:ilvl w:val="0"/>
          <w:numId w:val="8"/>
        </w:numPr>
        <w:spacing w:line="240" w:lineRule="auto"/>
        <w:rPr>
          <w:rFonts w:ascii="Calibri" w:hAnsi="Calibri" w:cs="Calibri"/>
        </w:rPr>
      </w:pPr>
      <w:r>
        <w:rPr>
          <w:rFonts w:ascii="Calibri" w:hAnsi="Calibri" w:cs="Calibri"/>
        </w:rPr>
        <w:t>A regular system of appraisals.</w:t>
      </w:r>
    </w:p>
    <w:p w14:paraId="53018A81" w14:textId="77777777" w:rsidR="00DF4C3F" w:rsidRDefault="00DF4C3F" w:rsidP="00DF4C3F">
      <w:pPr>
        <w:pStyle w:val="ListParagraph"/>
        <w:numPr>
          <w:ilvl w:val="0"/>
          <w:numId w:val="8"/>
        </w:numPr>
        <w:spacing w:line="240" w:lineRule="auto"/>
        <w:rPr>
          <w:rFonts w:ascii="Calibri" w:hAnsi="Calibri" w:cs="Calibri"/>
        </w:rPr>
      </w:pPr>
      <w:r>
        <w:rPr>
          <w:rFonts w:ascii="Calibri" w:hAnsi="Calibri" w:cs="Calibri"/>
        </w:rPr>
        <w:t>An up to date record of staff qualifications and training.</w:t>
      </w:r>
    </w:p>
    <w:p w14:paraId="7D2B69CD" w14:textId="77777777" w:rsidR="00DF4C3F" w:rsidRDefault="00DF4C3F" w:rsidP="00DF4C3F">
      <w:pPr>
        <w:spacing w:line="240" w:lineRule="auto"/>
        <w:rPr>
          <w:rFonts w:ascii="Calibri" w:hAnsi="Calibri" w:cs="Calibri"/>
        </w:rPr>
      </w:pPr>
      <w:r>
        <w:rPr>
          <w:rFonts w:ascii="Calibri" w:hAnsi="Calibri" w:cs="Calibri"/>
        </w:rPr>
        <w:t>This will help to ensure that staff development needs are being met and that staff training and qualifications are meeting the requirements of the setting, the Early Years Foundation Stage Framework and the Childcare Register.</w:t>
      </w:r>
    </w:p>
    <w:p w14:paraId="0586CFBE" w14:textId="77777777" w:rsidR="00DF4C3F" w:rsidRDefault="00DF4C3F" w:rsidP="00DF4C3F">
      <w:pPr>
        <w:spacing w:line="240" w:lineRule="auto"/>
        <w:rPr>
          <w:rFonts w:ascii="Calibri" w:hAnsi="Calibri" w:cs="Calibri"/>
        </w:rPr>
      </w:pPr>
    </w:p>
    <w:p w14:paraId="1FDC5FA7" w14:textId="77777777" w:rsidR="00DF4C3F" w:rsidRPr="008834A5" w:rsidRDefault="00DF4C3F" w:rsidP="00DF4C3F">
      <w:pPr>
        <w:spacing w:line="240" w:lineRule="auto"/>
        <w:rPr>
          <w:rFonts w:cstheme="minorHAnsi"/>
          <w:b/>
          <w:sz w:val="24"/>
          <w:szCs w:val="24"/>
        </w:rPr>
      </w:pPr>
      <w:r w:rsidRPr="008834A5">
        <w:rPr>
          <w:rFonts w:cstheme="minorHAnsi"/>
          <w:b/>
          <w:sz w:val="24"/>
          <w:szCs w:val="24"/>
        </w:rPr>
        <w:t>Staff Inductions</w:t>
      </w:r>
    </w:p>
    <w:p w14:paraId="644E42E9" w14:textId="77777777" w:rsidR="00DF4C3F" w:rsidRDefault="00DF4C3F" w:rsidP="00DF4C3F">
      <w:pPr>
        <w:spacing w:line="240" w:lineRule="auto"/>
        <w:rPr>
          <w:rFonts w:ascii="Calibri" w:hAnsi="Calibri" w:cs="Calibri"/>
        </w:rPr>
      </w:pPr>
      <w:r>
        <w:rPr>
          <w:rFonts w:ascii="Calibri" w:hAnsi="Calibri" w:cs="Calibri"/>
        </w:rPr>
        <w:t>New members of staff will be issued with a job description and a copy of the setting’s policies and procedures. Staff will also undergo an induction process during the first month of their employment and be assigned a mentor to help them settle in.</w:t>
      </w:r>
    </w:p>
    <w:p w14:paraId="2969DC28" w14:textId="77777777" w:rsidR="00DF4C3F" w:rsidRDefault="00DF4C3F" w:rsidP="00DF4C3F">
      <w:pPr>
        <w:spacing w:line="240" w:lineRule="auto"/>
        <w:rPr>
          <w:rFonts w:ascii="Calibri" w:hAnsi="Calibri" w:cs="Calibri"/>
        </w:rPr>
      </w:pPr>
      <w:r>
        <w:rPr>
          <w:rFonts w:ascii="Calibri" w:hAnsi="Calibri" w:cs="Calibri"/>
        </w:rPr>
        <w:t>As part of the induction, the mentor will discuss and talk through every day practices of the setting. These will include:</w:t>
      </w:r>
    </w:p>
    <w:p w14:paraId="5D2FB981" w14:textId="77777777" w:rsidR="00DF4C3F" w:rsidRDefault="00DF4C3F" w:rsidP="00DF4C3F">
      <w:pPr>
        <w:pStyle w:val="ListParagraph"/>
        <w:numPr>
          <w:ilvl w:val="0"/>
          <w:numId w:val="9"/>
        </w:numPr>
        <w:spacing w:line="240" w:lineRule="auto"/>
        <w:rPr>
          <w:rFonts w:ascii="Calibri" w:hAnsi="Calibri" w:cs="Calibri"/>
        </w:rPr>
      </w:pPr>
      <w:r>
        <w:rPr>
          <w:rFonts w:ascii="Calibri" w:hAnsi="Calibri" w:cs="Calibri"/>
        </w:rPr>
        <w:t>Showing new staff around the premises, pointing out all fire exits, toilets and areas such as the kitchen and setting office.</w:t>
      </w:r>
    </w:p>
    <w:p w14:paraId="0AEC74F0" w14:textId="77777777" w:rsidR="00DF4C3F" w:rsidRDefault="00DF4C3F" w:rsidP="00DF4C3F">
      <w:pPr>
        <w:pStyle w:val="ListParagraph"/>
        <w:numPr>
          <w:ilvl w:val="0"/>
          <w:numId w:val="9"/>
        </w:numPr>
        <w:spacing w:line="240" w:lineRule="auto"/>
        <w:rPr>
          <w:rFonts w:ascii="Calibri" w:hAnsi="Calibri" w:cs="Calibri"/>
        </w:rPr>
      </w:pPr>
      <w:r>
        <w:rPr>
          <w:rFonts w:ascii="Calibri" w:hAnsi="Calibri" w:cs="Calibri"/>
        </w:rPr>
        <w:t>Explaining staff shifts, breaks and all aspects of the day-to-day management and running of the setting.</w:t>
      </w:r>
    </w:p>
    <w:p w14:paraId="2C4EE452" w14:textId="77777777" w:rsidR="00DF4C3F" w:rsidRDefault="00DF4C3F" w:rsidP="00DF4C3F">
      <w:pPr>
        <w:pStyle w:val="ListParagraph"/>
        <w:numPr>
          <w:ilvl w:val="0"/>
          <w:numId w:val="9"/>
        </w:numPr>
        <w:spacing w:line="240" w:lineRule="auto"/>
        <w:rPr>
          <w:rFonts w:ascii="Calibri" w:hAnsi="Calibri" w:cs="Calibri"/>
        </w:rPr>
      </w:pPr>
      <w:r>
        <w:rPr>
          <w:rFonts w:ascii="Calibri" w:hAnsi="Calibri" w:cs="Calibri"/>
        </w:rPr>
        <w:t>Introducing the new member of staff to their colleagues, children and parents/carers where appropriate.</w:t>
      </w:r>
    </w:p>
    <w:p w14:paraId="6999DC0D" w14:textId="77777777" w:rsidR="00DF4C3F" w:rsidRDefault="00DF4C3F" w:rsidP="00DF4C3F">
      <w:pPr>
        <w:pStyle w:val="ListParagraph"/>
        <w:numPr>
          <w:ilvl w:val="0"/>
          <w:numId w:val="9"/>
        </w:numPr>
        <w:spacing w:line="240" w:lineRule="auto"/>
        <w:rPr>
          <w:rFonts w:ascii="Calibri" w:hAnsi="Calibri" w:cs="Calibri"/>
        </w:rPr>
      </w:pPr>
      <w:r>
        <w:rPr>
          <w:rFonts w:ascii="Calibri" w:hAnsi="Calibri" w:cs="Calibri"/>
        </w:rPr>
        <w:t>Pointing out the practical implications of the setting’s policies and practices, including how they relate to the setting’s obligations under the Early Years Foundation Stage Framework and Childcare Register.</w:t>
      </w:r>
    </w:p>
    <w:p w14:paraId="4E9BDCC0" w14:textId="77777777" w:rsidR="00DF4C3F" w:rsidRDefault="00DF4C3F" w:rsidP="00DF4C3F">
      <w:pPr>
        <w:pStyle w:val="ListParagraph"/>
        <w:numPr>
          <w:ilvl w:val="0"/>
          <w:numId w:val="9"/>
        </w:numPr>
        <w:spacing w:line="240" w:lineRule="auto"/>
        <w:rPr>
          <w:rFonts w:ascii="Calibri" w:hAnsi="Calibri" w:cs="Calibri"/>
        </w:rPr>
      </w:pPr>
      <w:r>
        <w:rPr>
          <w:rFonts w:ascii="Calibri" w:hAnsi="Calibri" w:cs="Calibri"/>
        </w:rPr>
        <w:t>Support to understand their roles and responsibilities.</w:t>
      </w:r>
    </w:p>
    <w:p w14:paraId="4C709F85" w14:textId="77777777" w:rsidR="00DF4C3F" w:rsidRDefault="00DF4C3F" w:rsidP="00DF4C3F">
      <w:pPr>
        <w:pStyle w:val="ListParagraph"/>
        <w:numPr>
          <w:ilvl w:val="0"/>
          <w:numId w:val="9"/>
        </w:numPr>
        <w:spacing w:line="240" w:lineRule="auto"/>
        <w:rPr>
          <w:rFonts w:ascii="Calibri" w:hAnsi="Calibri" w:cs="Calibri"/>
        </w:rPr>
      </w:pPr>
      <w:r>
        <w:rPr>
          <w:rFonts w:ascii="Calibri" w:hAnsi="Calibri" w:cs="Calibri"/>
        </w:rPr>
        <w:t>Information about emergency evacuation procedures, safeguarding, child protection, the setting’s equality policy and health and safety issues.</w:t>
      </w:r>
    </w:p>
    <w:p w14:paraId="17A48F21" w14:textId="77777777" w:rsidR="00DF4C3F" w:rsidRDefault="00DF4C3F" w:rsidP="00DF4C3F">
      <w:pPr>
        <w:spacing w:line="240" w:lineRule="auto"/>
        <w:rPr>
          <w:rFonts w:ascii="Calibri" w:hAnsi="Calibri" w:cs="Calibri"/>
        </w:rPr>
      </w:pPr>
    </w:p>
    <w:p w14:paraId="1F13A85A" w14:textId="77777777" w:rsidR="00DF4C3F" w:rsidRDefault="00DF4C3F" w:rsidP="00DF4C3F">
      <w:pPr>
        <w:spacing w:line="240" w:lineRule="auto"/>
        <w:rPr>
          <w:rFonts w:ascii="Calibri" w:hAnsi="Calibri" w:cs="Calibri"/>
        </w:rPr>
      </w:pPr>
    </w:p>
    <w:p w14:paraId="502E437C" w14:textId="77777777" w:rsidR="00DF4C3F" w:rsidRPr="008834A5" w:rsidRDefault="00DF4C3F" w:rsidP="00DF4C3F">
      <w:pPr>
        <w:spacing w:line="240" w:lineRule="auto"/>
        <w:rPr>
          <w:rFonts w:cstheme="minorHAnsi"/>
          <w:b/>
          <w:sz w:val="24"/>
          <w:szCs w:val="24"/>
        </w:rPr>
      </w:pPr>
      <w:r w:rsidRPr="008834A5">
        <w:rPr>
          <w:rFonts w:cstheme="minorHAnsi"/>
          <w:b/>
          <w:sz w:val="24"/>
          <w:szCs w:val="24"/>
        </w:rPr>
        <w:lastRenderedPageBreak/>
        <w:t>Staff Appraisal and Supervision</w:t>
      </w:r>
    </w:p>
    <w:p w14:paraId="19DFCE21" w14:textId="77777777" w:rsidR="00DF4C3F" w:rsidRDefault="00DF4C3F" w:rsidP="00DF4C3F">
      <w:pPr>
        <w:spacing w:line="240" w:lineRule="auto"/>
        <w:rPr>
          <w:rFonts w:ascii="Calibri" w:hAnsi="Calibri" w:cs="Calibri"/>
        </w:rPr>
      </w:pPr>
      <w:r>
        <w:rPr>
          <w:rFonts w:ascii="Calibri" w:hAnsi="Calibri" w:cs="Calibri"/>
        </w:rPr>
        <w:t>The Manager conducts regular staff appraisals. The main objective of the appraisal and supervision system is to review employees’ performance and potential, and to identify suitable and appropriate training and development needs. Also, to support staff to improve their qualification level wherever possible. For staff without a relevant qualification, the setting will consider supporting them to obtain a relevant level 2/3 qualification.</w:t>
      </w:r>
    </w:p>
    <w:p w14:paraId="39F398E9" w14:textId="77777777" w:rsidR="00DF4C3F" w:rsidRDefault="00DF4C3F" w:rsidP="00DF4C3F">
      <w:pPr>
        <w:spacing w:line="240" w:lineRule="auto"/>
        <w:rPr>
          <w:rFonts w:ascii="Calibri" w:hAnsi="Calibri" w:cs="Calibri"/>
        </w:rPr>
      </w:pPr>
      <w:r>
        <w:rPr>
          <w:rFonts w:ascii="Calibri" w:hAnsi="Calibri" w:cs="Calibri"/>
        </w:rPr>
        <w:t>Appraisals will take the form of annual meetings between staff and their manager. They will be used to identify current knowledge, skills, areas for future development and potential training needs.</w:t>
      </w:r>
    </w:p>
    <w:p w14:paraId="513E0314" w14:textId="77777777" w:rsidR="00DF4C3F" w:rsidRDefault="00DF4C3F" w:rsidP="00DF4C3F">
      <w:pPr>
        <w:spacing w:line="240" w:lineRule="auto"/>
        <w:rPr>
          <w:rFonts w:ascii="Calibri" w:hAnsi="Calibri" w:cs="Calibri"/>
        </w:rPr>
      </w:pPr>
      <w:r>
        <w:rPr>
          <w:rFonts w:ascii="Calibri" w:hAnsi="Calibri" w:cs="Calibri"/>
        </w:rPr>
        <w:t>Supervisions will take the form of discussions between staff and the manager every half term, and will be an opportunity for reflecting on recent professional progress, as well as the targets set and issues raised during appraisals.</w:t>
      </w:r>
    </w:p>
    <w:p w14:paraId="5308E756" w14:textId="77777777" w:rsidR="00DF4C3F" w:rsidRDefault="00DF4C3F" w:rsidP="00DF4C3F">
      <w:pPr>
        <w:spacing w:line="240" w:lineRule="auto"/>
        <w:rPr>
          <w:rFonts w:ascii="Calibri" w:hAnsi="Calibri" w:cs="Calibri"/>
        </w:rPr>
      </w:pPr>
      <w:r>
        <w:rPr>
          <w:rFonts w:ascii="Calibri" w:hAnsi="Calibri" w:cs="Calibri"/>
        </w:rPr>
        <w:t>Supervision of staff will also provide support and training to promote the interests of the children. The process will provide opportunities for staff to:</w:t>
      </w:r>
    </w:p>
    <w:p w14:paraId="179FBC9D" w14:textId="77777777" w:rsidR="00DF4C3F" w:rsidRDefault="00DF4C3F" w:rsidP="00DF4C3F">
      <w:pPr>
        <w:pStyle w:val="ListParagraph"/>
        <w:numPr>
          <w:ilvl w:val="0"/>
          <w:numId w:val="10"/>
        </w:numPr>
        <w:spacing w:line="240" w:lineRule="auto"/>
        <w:rPr>
          <w:rFonts w:ascii="Calibri" w:hAnsi="Calibri" w:cs="Calibri"/>
        </w:rPr>
      </w:pPr>
      <w:r>
        <w:rPr>
          <w:rFonts w:ascii="Calibri" w:hAnsi="Calibri" w:cs="Calibri"/>
        </w:rPr>
        <w:t>Discuss any issues – particularly concerning children’s development or well-being</w:t>
      </w:r>
    </w:p>
    <w:p w14:paraId="66139BDD" w14:textId="77777777" w:rsidR="00DF4C3F" w:rsidRDefault="00DF4C3F" w:rsidP="00DF4C3F">
      <w:pPr>
        <w:pStyle w:val="ListParagraph"/>
        <w:numPr>
          <w:ilvl w:val="0"/>
          <w:numId w:val="10"/>
        </w:numPr>
        <w:spacing w:line="240" w:lineRule="auto"/>
        <w:rPr>
          <w:rFonts w:ascii="Calibri" w:hAnsi="Calibri" w:cs="Calibri"/>
        </w:rPr>
      </w:pPr>
      <w:r>
        <w:rPr>
          <w:rFonts w:ascii="Calibri" w:hAnsi="Calibri" w:cs="Calibri"/>
        </w:rPr>
        <w:t>Identify solutions to address issues as they arise</w:t>
      </w:r>
    </w:p>
    <w:p w14:paraId="194F5C68" w14:textId="77777777" w:rsidR="00DF4C3F" w:rsidRDefault="00DF4C3F" w:rsidP="00DF4C3F">
      <w:pPr>
        <w:pStyle w:val="ListParagraph"/>
        <w:numPr>
          <w:ilvl w:val="0"/>
          <w:numId w:val="10"/>
        </w:numPr>
        <w:spacing w:line="240" w:lineRule="auto"/>
        <w:rPr>
          <w:rFonts w:ascii="Calibri" w:hAnsi="Calibri" w:cs="Calibri"/>
        </w:rPr>
      </w:pPr>
      <w:r>
        <w:rPr>
          <w:rFonts w:ascii="Calibri" w:hAnsi="Calibri" w:cs="Calibri"/>
        </w:rPr>
        <w:t>Receive coaching to improve their personal effectiveness</w:t>
      </w:r>
    </w:p>
    <w:p w14:paraId="1498C392" w14:textId="77777777" w:rsidR="00DF4C3F" w:rsidRDefault="00DF4C3F" w:rsidP="00DF4C3F">
      <w:pPr>
        <w:pStyle w:val="ListParagraph"/>
        <w:numPr>
          <w:ilvl w:val="0"/>
          <w:numId w:val="10"/>
        </w:numPr>
        <w:spacing w:line="240" w:lineRule="auto"/>
        <w:rPr>
          <w:rFonts w:ascii="Calibri" w:hAnsi="Calibri" w:cs="Calibri"/>
        </w:rPr>
      </w:pPr>
      <w:r>
        <w:rPr>
          <w:rFonts w:ascii="Calibri" w:hAnsi="Calibri" w:cs="Calibri"/>
        </w:rPr>
        <w:t>Identify training needs</w:t>
      </w:r>
    </w:p>
    <w:p w14:paraId="43937DF3" w14:textId="77777777" w:rsidR="00DF4C3F" w:rsidRDefault="00DF4C3F" w:rsidP="00DF4C3F">
      <w:pPr>
        <w:spacing w:line="240" w:lineRule="auto"/>
        <w:rPr>
          <w:rFonts w:ascii="Calibri" w:hAnsi="Calibri" w:cs="Calibri"/>
        </w:rPr>
      </w:pPr>
      <w:r>
        <w:rPr>
          <w:rFonts w:ascii="Calibri" w:hAnsi="Calibri" w:cs="Calibri"/>
        </w:rPr>
        <w:t>The appraisal and supervision process will be used to build up a Personal Development Plan (see below) for each member of staff.</w:t>
      </w:r>
    </w:p>
    <w:p w14:paraId="570C97AB" w14:textId="77777777" w:rsidR="00DF4C3F" w:rsidRPr="003E3921" w:rsidRDefault="00DF4C3F" w:rsidP="00DF4C3F">
      <w:pPr>
        <w:spacing w:line="240" w:lineRule="auto"/>
        <w:rPr>
          <w:rFonts w:cstheme="minorHAnsi"/>
          <w:b/>
          <w:sz w:val="24"/>
          <w:szCs w:val="24"/>
        </w:rPr>
      </w:pPr>
      <w:r w:rsidRPr="003E3921">
        <w:rPr>
          <w:rFonts w:cstheme="minorHAnsi"/>
          <w:b/>
          <w:sz w:val="24"/>
          <w:szCs w:val="24"/>
        </w:rPr>
        <w:t>Training Opportunities</w:t>
      </w:r>
    </w:p>
    <w:p w14:paraId="19235137" w14:textId="77777777" w:rsidR="00DF4C3F" w:rsidRDefault="00DF4C3F" w:rsidP="00DF4C3F">
      <w:pPr>
        <w:spacing w:line="240" w:lineRule="auto"/>
        <w:rPr>
          <w:rFonts w:ascii="Calibri" w:hAnsi="Calibri" w:cs="Calibri"/>
        </w:rPr>
      </w:pPr>
      <w:r>
        <w:rPr>
          <w:rFonts w:ascii="Calibri" w:hAnsi="Calibri" w:cs="Calibri"/>
        </w:rPr>
        <w:t>The setting will do all it can to support staff who are working towards improving their qualifications and training experience. All staff are encouraged to take up training opportunities to expand their professional development and ensure an up to date knowledge of childcare issues.</w:t>
      </w:r>
    </w:p>
    <w:p w14:paraId="7AEF7981" w14:textId="77777777" w:rsidR="00DF4C3F" w:rsidRDefault="00DF4C3F" w:rsidP="00DF4C3F">
      <w:pPr>
        <w:spacing w:line="240" w:lineRule="auto"/>
        <w:rPr>
          <w:rFonts w:ascii="Calibri" w:hAnsi="Calibri" w:cs="Calibri"/>
        </w:rPr>
      </w:pPr>
      <w:r>
        <w:rPr>
          <w:rFonts w:ascii="Calibri" w:hAnsi="Calibri" w:cs="Calibri"/>
        </w:rPr>
        <w:t>It is the responsibility of the manager to identify and promote suitable training courses for staff and strongly encourage them to take advantage of these. Support will be given to help staff overcome any barriers to accessing such training.</w:t>
      </w:r>
    </w:p>
    <w:p w14:paraId="5015317D" w14:textId="77777777" w:rsidR="00DF4C3F" w:rsidRDefault="00DF4C3F" w:rsidP="00DF4C3F">
      <w:pPr>
        <w:spacing w:line="240" w:lineRule="auto"/>
        <w:rPr>
          <w:rFonts w:ascii="Calibri" w:hAnsi="Calibri" w:cs="Calibri"/>
        </w:rPr>
      </w:pPr>
      <w:r>
        <w:rPr>
          <w:rFonts w:ascii="Calibri" w:hAnsi="Calibri" w:cs="Calibri"/>
        </w:rPr>
        <w:t>Staff will be expected to attend training courses and update skills as and when requested by their manager. Staff will not suffer financially for any training that they are required to undertake.</w:t>
      </w:r>
    </w:p>
    <w:p w14:paraId="58186A57" w14:textId="77777777" w:rsidR="00DF4C3F" w:rsidRDefault="00DF4C3F" w:rsidP="00DF4C3F">
      <w:pPr>
        <w:spacing w:line="240" w:lineRule="auto"/>
        <w:rPr>
          <w:rFonts w:ascii="Calibri" w:hAnsi="Calibri" w:cs="Calibri"/>
        </w:rPr>
      </w:pPr>
      <w:r>
        <w:rPr>
          <w:rFonts w:ascii="Calibri" w:hAnsi="Calibri" w:cs="Calibri"/>
        </w:rPr>
        <w:t>Specific training courses in First Aid, Food Hygiene, Equality and Diversity, Safeguarding Children, Inclusion, Health &amp; Safety and Data Protection are obligatory and staff members must always attend such courses when requested. It is the manager’s responsibility to ensure that staff are kept up to date with recent legislation and are suitably enrolled on any courses that are necessary to fulfil the setting’s legal responsibilities.</w:t>
      </w:r>
    </w:p>
    <w:p w14:paraId="3BB474F5" w14:textId="77777777" w:rsidR="00B15FEE" w:rsidRPr="00DF4C3F" w:rsidRDefault="00B15FEE" w:rsidP="00DF4C3F">
      <w:bookmarkStart w:id="0" w:name="_GoBack"/>
      <w:bookmarkEnd w:id="0"/>
    </w:p>
    <w:sectPr w:rsidR="00B15FEE" w:rsidRPr="00DF4C3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FFE81" w14:textId="77777777" w:rsidR="007B07C0" w:rsidRDefault="007B07C0" w:rsidP="009046DF">
      <w:pPr>
        <w:spacing w:after="0" w:line="240" w:lineRule="auto"/>
      </w:pPr>
      <w:r>
        <w:separator/>
      </w:r>
    </w:p>
  </w:endnote>
  <w:endnote w:type="continuationSeparator" w:id="0">
    <w:p w14:paraId="7C45A590" w14:textId="77777777" w:rsidR="007B07C0" w:rsidRDefault="007B07C0"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0303" w14:textId="1D95B3C6" w:rsidR="009046DF" w:rsidRDefault="009046DF" w:rsidP="009046DF">
    <w:pPr>
      <w:pStyle w:val="Footer"/>
    </w:pPr>
    <w:r>
      <w:t xml:space="preserve">Policies and </w:t>
    </w:r>
    <w:r w:rsidR="00BB7D32">
      <w:t>Procedures, February 2016</w:t>
    </w:r>
    <w:r w:rsidR="008804D2">
      <w:t>. Updated Jan 2018</w:t>
    </w:r>
  </w:p>
  <w:p w14:paraId="4749777C" w14:textId="77777777"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D2F18" w14:textId="77777777" w:rsidR="007B07C0" w:rsidRDefault="007B07C0" w:rsidP="009046DF">
      <w:pPr>
        <w:spacing w:after="0" w:line="240" w:lineRule="auto"/>
      </w:pPr>
      <w:r>
        <w:separator/>
      </w:r>
    </w:p>
  </w:footnote>
  <w:footnote w:type="continuationSeparator" w:id="0">
    <w:p w14:paraId="027523B6" w14:textId="77777777" w:rsidR="007B07C0" w:rsidRDefault="007B07C0"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02B" w14:textId="77777777" w:rsidR="009046DF" w:rsidRPr="000128DF" w:rsidRDefault="00971509"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72A5E42B" wp14:editId="612F394F">
          <wp:simplePos x="0" y="0"/>
          <wp:positionH relativeFrom="column">
            <wp:posOffset>2352675</wp:posOffset>
          </wp:positionH>
          <wp:positionV relativeFrom="paragraph">
            <wp:posOffset>-448310</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BFAAD" w14:textId="77777777"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B087E"/>
    <w:rsid w:val="000B3ED4"/>
    <w:rsid w:val="000B4015"/>
    <w:rsid w:val="000B4C40"/>
    <w:rsid w:val="000B4EEB"/>
    <w:rsid w:val="000B7590"/>
    <w:rsid w:val="000C00DD"/>
    <w:rsid w:val="000C29E6"/>
    <w:rsid w:val="000C3B53"/>
    <w:rsid w:val="000D7E05"/>
    <w:rsid w:val="000E28F1"/>
    <w:rsid w:val="000E438E"/>
    <w:rsid w:val="000E6CD2"/>
    <w:rsid w:val="000F0198"/>
    <w:rsid w:val="00103DD8"/>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A69"/>
    <w:rsid w:val="001B3C8B"/>
    <w:rsid w:val="001B4EE9"/>
    <w:rsid w:val="001B72DD"/>
    <w:rsid w:val="001E4A81"/>
    <w:rsid w:val="001E649E"/>
    <w:rsid w:val="001F2FE6"/>
    <w:rsid w:val="001F5E5A"/>
    <w:rsid w:val="00216B64"/>
    <w:rsid w:val="00224AD2"/>
    <w:rsid w:val="00244FC8"/>
    <w:rsid w:val="00280926"/>
    <w:rsid w:val="0028575A"/>
    <w:rsid w:val="00287053"/>
    <w:rsid w:val="00295BE6"/>
    <w:rsid w:val="002A4294"/>
    <w:rsid w:val="002B22C2"/>
    <w:rsid w:val="002B3B2D"/>
    <w:rsid w:val="002B7BE1"/>
    <w:rsid w:val="002C4858"/>
    <w:rsid w:val="002C61CE"/>
    <w:rsid w:val="002E0978"/>
    <w:rsid w:val="002E3100"/>
    <w:rsid w:val="002F0B8A"/>
    <w:rsid w:val="002F1FCC"/>
    <w:rsid w:val="00300B6F"/>
    <w:rsid w:val="00317054"/>
    <w:rsid w:val="00317380"/>
    <w:rsid w:val="003278EC"/>
    <w:rsid w:val="00344371"/>
    <w:rsid w:val="003547EE"/>
    <w:rsid w:val="00356938"/>
    <w:rsid w:val="00361899"/>
    <w:rsid w:val="00362EEF"/>
    <w:rsid w:val="003756C6"/>
    <w:rsid w:val="0038167C"/>
    <w:rsid w:val="00381EFC"/>
    <w:rsid w:val="00394589"/>
    <w:rsid w:val="003A02F7"/>
    <w:rsid w:val="003A0C7D"/>
    <w:rsid w:val="003B3271"/>
    <w:rsid w:val="003B3ED5"/>
    <w:rsid w:val="003D6F95"/>
    <w:rsid w:val="003E6992"/>
    <w:rsid w:val="003F348E"/>
    <w:rsid w:val="003F706D"/>
    <w:rsid w:val="00405D57"/>
    <w:rsid w:val="004132B1"/>
    <w:rsid w:val="00415C78"/>
    <w:rsid w:val="00421822"/>
    <w:rsid w:val="004240A5"/>
    <w:rsid w:val="004404B4"/>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68A8"/>
    <w:rsid w:val="0062230F"/>
    <w:rsid w:val="0063684A"/>
    <w:rsid w:val="00646981"/>
    <w:rsid w:val="00655854"/>
    <w:rsid w:val="00662B77"/>
    <w:rsid w:val="00670415"/>
    <w:rsid w:val="00675C6E"/>
    <w:rsid w:val="00676E9C"/>
    <w:rsid w:val="00682070"/>
    <w:rsid w:val="006850C3"/>
    <w:rsid w:val="00685F11"/>
    <w:rsid w:val="00692714"/>
    <w:rsid w:val="00695F9F"/>
    <w:rsid w:val="006A316B"/>
    <w:rsid w:val="006B29AD"/>
    <w:rsid w:val="006C5977"/>
    <w:rsid w:val="006C6736"/>
    <w:rsid w:val="006D299B"/>
    <w:rsid w:val="006D7A10"/>
    <w:rsid w:val="006F0205"/>
    <w:rsid w:val="006F632E"/>
    <w:rsid w:val="006F69B2"/>
    <w:rsid w:val="00700652"/>
    <w:rsid w:val="00700FDD"/>
    <w:rsid w:val="00702C13"/>
    <w:rsid w:val="0070444A"/>
    <w:rsid w:val="00706850"/>
    <w:rsid w:val="007206CE"/>
    <w:rsid w:val="0072369B"/>
    <w:rsid w:val="00725FCE"/>
    <w:rsid w:val="00734F71"/>
    <w:rsid w:val="00743561"/>
    <w:rsid w:val="007451CD"/>
    <w:rsid w:val="007475D0"/>
    <w:rsid w:val="0075108E"/>
    <w:rsid w:val="00765ADC"/>
    <w:rsid w:val="00767277"/>
    <w:rsid w:val="007762CE"/>
    <w:rsid w:val="00776B13"/>
    <w:rsid w:val="007858EC"/>
    <w:rsid w:val="00791006"/>
    <w:rsid w:val="00792F56"/>
    <w:rsid w:val="007A6E39"/>
    <w:rsid w:val="007B06E3"/>
    <w:rsid w:val="007B07C0"/>
    <w:rsid w:val="007C01A5"/>
    <w:rsid w:val="007C4A4B"/>
    <w:rsid w:val="007C67DD"/>
    <w:rsid w:val="007D5B60"/>
    <w:rsid w:val="007D70F1"/>
    <w:rsid w:val="007E2D93"/>
    <w:rsid w:val="007E7D39"/>
    <w:rsid w:val="008316AC"/>
    <w:rsid w:val="00832D90"/>
    <w:rsid w:val="00834170"/>
    <w:rsid w:val="00841028"/>
    <w:rsid w:val="00843B43"/>
    <w:rsid w:val="00853C0A"/>
    <w:rsid w:val="008545D9"/>
    <w:rsid w:val="008625CC"/>
    <w:rsid w:val="0087419C"/>
    <w:rsid w:val="00875A4D"/>
    <w:rsid w:val="008804D2"/>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53A6"/>
    <w:rsid w:val="00934568"/>
    <w:rsid w:val="00965502"/>
    <w:rsid w:val="00971064"/>
    <w:rsid w:val="00971509"/>
    <w:rsid w:val="00977235"/>
    <w:rsid w:val="00977D08"/>
    <w:rsid w:val="00995DBC"/>
    <w:rsid w:val="00997668"/>
    <w:rsid w:val="009A19F1"/>
    <w:rsid w:val="009A2B93"/>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B7D32"/>
    <w:rsid w:val="00BC77D5"/>
    <w:rsid w:val="00BD636D"/>
    <w:rsid w:val="00BD7F47"/>
    <w:rsid w:val="00BE67CA"/>
    <w:rsid w:val="00BE7CFD"/>
    <w:rsid w:val="00BF578F"/>
    <w:rsid w:val="00C01323"/>
    <w:rsid w:val="00C06FC1"/>
    <w:rsid w:val="00C11F44"/>
    <w:rsid w:val="00C12A12"/>
    <w:rsid w:val="00C16103"/>
    <w:rsid w:val="00C276C4"/>
    <w:rsid w:val="00C37217"/>
    <w:rsid w:val="00C40A18"/>
    <w:rsid w:val="00C46541"/>
    <w:rsid w:val="00C467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D12CD"/>
  <w15:docId w15:val="{0833D442-E08B-41C6-8CFC-F4E43C31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7</cp:revision>
  <cp:lastPrinted>2018-04-28T11:48:00Z</cp:lastPrinted>
  <dcterms:created xsi:type="dcterms:W3CDTF">2014-01-29T12:06:00Z</dcterms:created>
  <dcterms:modified xsi:type="dcterms:W3CDTF">2018-04-28T11:48:00Z</dcterms:modified>
</cp:coreProperties>
</file>